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64D15" w14:textId="70E187AC" w:rsidR="00C650DA" w:rsidRPr="00564268" w:rsidRDefault="00C650DA" w:rsidP="00C650DA">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w:t>
      </w:r>
      <w:r w:rsidR="002C7F4D">
        <w:t>56136</w:t>
      </w:r>
      <w:r>
        <w:t xml:space="preserve"> </w:t>
      </w:r>
      <w:bookmarkEnd w:id="0"/>
      <w:bookmarkEnd w:id="1"/>
    </w:p>
    <w:tbl>
      <w:tblPr>
        <w:tblW w:w="0" w:type="auto"/>
        <w:tblLook w:val="01E0" w:firstRow="1" w:lastRow="1" w:firstColumn="1" w:lastColumn="1" w:noHBand="0" w:noVBand="0"/>
        <w:tblCaption w:val="Case Caption"/>
      </w:tblPr>
      <w:tblGrid>
        <w:gridCol w:w="4590"/>
        <w:gridCol w:w="336"/>
        <w:gridCol w:w="4198"/>
      </w:tblGrid>
      <w:tr w:rsidR="00C650DA" w:rsidRPr="008647EB" w14:paraId="1765E92C" w14:textId="77777777" w:rsidTr="00C86993">
        <w:trPr>
          <w:trHeight w:val="918"/>
        </w:trPr>
        <w:tc>
          <w:tcPr>
            <w:tcW w:w="4590" w:type="dxa"/>
          </w:tcPr>
          <w:p w14:paraId="3B07BDCD" w14:textId="6BEA3D84" w:rsidR="00C650DA" w:rsidRPr="00361537" w:rsidRDefault="002C7F4D" w:rsidP="00A11046">
            <w:pPr>
              <w:spacing w:after="0" w:line="240" w:lineRule="auto"/>
              <w:ind w:firstLine="0"/>
              <w:jc w:val="left"/>
              <w:rPr>
                <w:b/>
                <w:caps/>
                <w:szCs w:val="20"/>
              </w:rPr>
            </w:pPr>
            <w:r w:rsidRPr="002C7F4D">
              <w:rPr>
                <w:b/>
                <w:caps/>
                <w:szCs w:val="20"/>
              </w:rPr>
              <w:t>APPLICATION OF STONETOWN WINDFERN UTILITIES, LLC FOR A CLASS D RATE ADJUSTMENT</w:t>
            </w:r>
            <w:r>
              <w:rPr>
                <w:b/>
                <w:caps/>
                <w:szCs w:val="20"/>
              </w:rPr>
              <w:t xml:space="preserve"> </w:t>
            </w:r>
          </w:p>
        </w:tc>
        <w:tc>
          <w:tcPr>
            <w:tcW w:w="336" w:type="dxa"/>
            <w:noWrap/>
          </w:tcPr>
          <w:p w14:paraId="33092A88" w14:textId="77777777" w:rsidR="00C650DA" w:rsidRDefault="00C650DA" w:rsidP="00A11046">
            <w:pPr>
              <w:spacing w:after="0" w:line="240" w:lineRule="auto"/>
              <w:ind w:firstLine="0"/>
              <w:rPr>
                <w:b/>
                <w:szCs w:val="20"/>
              </w:rPr>
            </w:pPr>
            <w:r>
              <w:rPr>
                <w:b/>
                <w:szCs w:val="20"/>
              </w:rPr>
              <w:t>§</w:t>
            </w:r>
          </w:p>
          <w:p w14:paraId="01B171B6" w14:textId="77777777" w:rsidR="00C650DA" w:rsidRDefault="00C650DA" w:rsidP="00A11046">
            <w:pPr>
              <w:spacing w:after="0" w:line="240" w:lineRule="auto"/>
              <w:ind w:firstLine="0"/>
              <w:rPr>
                <w:b/>
                <w:szCs w:val="20"/>
              </w:rPr>
            </w:pPr>
            <w:r>
              <w:rPr>
                <w:b/>
                <w:szCs w:val="20"/>
              </w:rPr>
              <w:t>§</w:t>
            </w:r>
          </w:p>
          <w:p w14:paraId="0F63FF7A" w14:textId="67E16591" w:rsidR="00A0186A" w:rsidRPr="008647EB" w:rsidRDefault="00C650DA" w:rsidP="00A11046">
            <w:pPr>
              <w:spacing w:after="0" w:line="240" w:lineRule="auto"/>
              <w:ind w:firstLine="0"/>
              <w:rPr>
                <w:b/>
                <w:szCs w:val="20"/>
              </w:rPr>
            </w:pPr>
            <w:r>
              <w:rPr>
                <w:b/>
                <w:szCs w:val="20"/>
              </w:rPr>
              <w:t>§</w:t>
            </w:r>
          </w:p>
        </w:tc>
        <w:tc>
          <w:tcPr>
            <w:tcW w:w="4198" w:type="dxa"/>
          </w:tcPr>
          <w:p w14:paraId="0A4CB32F" w14:textId="77777777" w:rsidR="00C650DA" w:rsidRPr="008647EB" w:rsidRDefault="00C650DA" w:rsidP="00A11046">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3B82BD9C" w14:textId="77777777" w:rsidR="00C650DA" w:rsidRPr="008647EB" w:rsidRDefault="00C650DA" w:rsidP="00A11046">
            <w:pPr>
              <w:tabs>
                <w:tab w:val="center" w:pos="4770"/>
                <w:tab w:val="left" w:pos="5400"/>
              </w:tabs>
              <w:spacing w:after="0" w:line="240" w:lineRule="auto"/>
              <w:ind w:firstLine="0"/>
              <w:jc w:val="center"/>
              <w:rPr>
                <w:b/>
                <w:bCs/>
                <w:caps/>
                <w:szCs w:val="20"/>
              </w:rPr>
            </w:pPr>
          </w:p>
          <w:p w14:paraId="21B0D19B" w14:textId="77777777" w:rsidR="00C650DA" w:rsidRPr="008647EB" w:rsidRDefault="00C650DA" w:rsidP="00A11046">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FA9D1A8" w14:textId="77777777" w:rsidR="00DA790F" w:rsidRPr="008647EB" w:rsidRDefault="00DA790F" w:rsidP="008647EB">
      <w:pPr>
        <w:spacing w:after="0" w:line="240" w:lineRule="auto"/>
        <w:ind w:firstLine="0"/>
        <w:jc w:val="center"/>
        <w:rPr>
          <w:b/>
          <w:caps/>
        </w:rPr>
      </w:pPr>
    </w:p>
    <w:p w14:paraId="20DCE496" w14:textId="57E22B28" w:rsidR="00DA790F" w:rsidRDefault="005B5769" w:rsidP="008C04AB">
      <w:pPr>
        <w:pStyle w:val="CaseCaption"/>
      </w:pPr>
      <w:r w:rsidRPr="005B5769">
        <w:t>COMMISSION STAFF’S</w:t>
      </w:r>
      <w:r w:rsidR="0052561F">
        <w:t xml:space="preserve"> </w:t>
      </w:r>
      <w:r w:rsidR="00C01D9D">
        <w:t>CLARIFICATION</w:t>
      </w:r>
    </w:p>
    <w:p w14:paraId="1956AC25" w14:textId="79EBB75C" w:rsidR="000D43DC" w:rsidRPr="000D43DC" w:rsidRDefault="000D43DC" w:rsidP="00C01D9D">
      <w:pPr>
        <w:pStyle w:val="Paragraph"/>
        <w:numPr>
          <w:ilvl w:val="0"/>
          <w:numId w:val="26"/>
        </w:numPr>
        <w:ind w:left="0" w:firstLine="0"/>
        <w:jc w:val="center"/>
      </w:pPr>
      <w:r>
        <w:rPr>
          <w:b/>
          <w:bCs/>
        </w:rPr>
        <w:t>INTRODUCTION</w:t>
      </w:r>
    </w:p>
    <w:p w14:paraId="6338D33A" w14:textId="41587B9F" w:rsidR="00195263" w:rsidRDefault="00D641D6" w:rsidP="00D641D6">
      <w:pPr>
        <w:pStyle w:val="Paragraph"/>
        <w:rPr>
          <w:iCs/>
        </w:rPr>
      </w:pPr>
      <w:r>
        <w:t xml:space="preserve">On </w:t>
      </w:r>
      <w:r w:rsidR="00655C5E">
        <w:t>January 1</w:t>
      </w:r>
      <w:r w:rsidR="002C7F4D">
        <w:t>7</w:t>
      </w:r>
      <w:r w:rsidR="00655C5E">
        <w:t>, 2024</w:t>
      </w:r>
      <w:r>
        <w:t xml:space="preserve">, </w:t>
      </w:r>
      <w:proofErr w:type="spellStart"/>
      <w:r w:rsidR="002C7F4D">
        <w:t>Stonetown</w:t>
      </w:r>
      <w:proofErr w:type="spellEnd"/>
      <w:r w:rsidR="002C7F4D">
        <w:t xml:space="preserve"> </w:t>
      </w:r>
      <w:proofErr w:type="spellStart"/>
      <w:r w:rsidR="002C7F4D">
        <w:t>Windfern</w:t>
      </w:r>
      <w:proofErr w:type="spellEnd"/>
      <w:r w:rsidR="002C7F4D">
        <w:t xml:space="preserve"> Utilities, LLC (</w:t>
      </w:r>
      <w:proofErr w:type="spellStart"/>
      <w:r w:rsidR="002C7F4D">
        <w:t>Stonetown</w:t>
      </w:r>
      <w:proofErr w:type="spellEnd"/>
      <w:r w:rsidR="002C7F4D">
        <w:t xml:space="preserve"> </w:t>
      </w:r>
      <w:proofErr w:type="spellStart"/>
      <w:r w:rsidR="002C7F4D">
        <w:t>Windfern</w:t>
      </w:r>
      <w:proofErr w:type="spellEnd"/>
      <w:r>
        <w:t>) filed an application for a class D rate adjustment for certificate of convenience and necessity (CCN) number</w:t>
      </w:r>
      <w:r w:rsidR="002C7F4D">
        <w:t>s</w:t>
      </w:r>
      <w:r>
        <w:t xml:space="preserve"> </w:t>
      </w:r>
      <w:r w:rsidR="002C7F4D">
        <w:t>13307 and 21135</w:t>
      </w:r>
      <w:r>
        <w:t xml:space="preserve">. The application indicates there are </w:t>
      </w:r>
      <w:r w:rsidR="002C7F4D">
        <w:t>92</w:t>
      </w:r>
      <w:r>
        <w:t xml:space="preserve"> active water </w:t>
      </w:r>
      <w:r w:rsidR="002C7F4D">
        <w:t xml:space="preserve">and sewer </w:t>
      </w:r>
      <w:r>
        <w:t>connections</w:t>
      </w:r>
      <w:r w:rsidR="00195263">
        <w:rPr>
          <w:iCs/>
        </w:rPr>
        <w:t>.</w:t>
      </w:r>
      <w:r w:rsidR="00655C5E">
        <w:rPr>
          <w:iCs/>
        </w:rPr>
        <w:t xml:space="preserve"> </w:t>
      </w:r>
      <w:proofErr w:type="spellStart"/>
      <w:r w:rsidR="002C7F4D">
        <w:rPr>
          <w:iCs/>
        </w:rPr>
        <w:t>Stonetown</w:t>
      </w:r>
      <w:proofErr w:type="spellEnd"/>
      <w:r w:rsidR="002C7F4D">
        <w:rPr>
          <w:iCs/>
        </w:rPr>
        <w:t xml:space="preserve"> </w:t>
      </w:r>
      <w:proofErr w:type="spellStart"/>
      <w:r w:rsidR="002C7F4D">
        <w:rPr>
          <w:iCs/>
        </w:rPr>
        <w:t>Windfern</w:t>
      </w:r>
      <w:proofErr w:type="spellEnd"/>
      <w:r w:rsidR="00655C5E">
        <w:rPr>
          <w:iCs/>
        </w:rPr>
        <w:t xml:space="preserve"> filed supplemental information on </w:t>
      </w:r>
      <w:r w:rsidR="002C7F4D">
        <w:rPr>
          <w:iCs/>
        </w:rPr>
        <w:t>February 2</w:t>
      </w:r>
      <w:r w:rsidR="00655C5E">
        <w:rPr>
          <w:iCs/>
        </w:rPr>
        <w:t>, 2024.</w:t>
      </w:r>
      <w:r w:rsidR="00BE59AA">
        <w:rPr>
          <w:iCs/>
        </w:rPr>
        <w:t xml:space="preserve"> </w:t>
      </w:r>
    </w:p>
    <w:p w14:paraId="31A04845" w14:textId="4795011A" w:rsidR="00F54DF7" w:rsidRDefault="00195263" w:rsidP="00C01D9D">
      <w:pPr>
        <w:pStyle w:val="Paragraph"/>
      </w:pPr>
      <w:r w:rsidRPr="000001D7">
        <w:rPr>
          <w:iCs/>
        </w:rPr>
        <w:t xml:space="preserve">On </w:t>
      </w:r>
      <w:r w:rsidR="00EE06EF">
        <w:rPr>
          <w:iCs/>
        </w:rPr>
        <w:t xml:space="preserve">March </w:t>
      </w:r>
      <w:r w:rsidR="00C01D9D">
        <w:rPr>
          <w:iCs/>
        </w:rPr>
        <w:t>12</w:t>
      </w:r>
      <w:r w:rsidR="00655C5E">
        <w:rPr>
          <w:iCs/>
        </w:rPr>
        <w:t>, 2024,</w:t>
      </w:r>
      <w:r w:rsidRPr="000001D7">
        <w:rPr>
          <w:iCs/>
        </w:rPr>
        <w:t xml:space="preserve"> the administrative law judge (ALJ) filed Order No. </w:t>
      </w:r>
      <w:r w:rsidR="00C01D9D">
        <w:rPr>
          <w:iCs/>
        </w:rPr>
        <w:t>4</w:t>
      </w:r>
      <w:r w:rsidRPr="000001D7">
        <w:rPr>
          <w:iCs/>
        </w:rPr>
        <w:t>,</w:t>
      </w:r>
      <w:r w:rsidRPr="000001D7">
        <w:t xml:space="preserve"> directing the Staff (Staff) of the Public Utility Commission of Texas (Commission) </w:t>
      </w:r>
      <w:r w:rsidR="00C01D9D">
        <w:t xml:space="preserve">to </w:t>
      </w:r>
      <w:r w:rsidR="00EE06EF">
        <w:t xml:space="preserve">file a clarification </w:t>
      </w:r>
      <w:r w:rsidR="00C01D9D">
        <w:t>regarding the proposed sewer tariff filed on March 11, 2024, and confirm the proper system identification number and that it is consistent with the Texas Commission on Environmental Quality database</w:t>
      </w:r>
      <w:r w:rsidR="00EE06EF">
        <w:t xml:space="preserve"> </w:t>
      </w:r>
      <w:r w:rsidRPr="000001D7">
        <w:t xml:space="preserve">by </w:t>
      </w:r>
      <w:r w:rsidR="00EE06EF">
        <w:t>March 1</w:t>
      </w:r>
      <w:r w:rsidR="00C01D9D">
        <w:t>3</w:t>
      </w:r>
      <w:r w:rsidR="00655C5E">
        <w:t>, 2024</w:t>
      </w:r>
      <w:r w:rsidRPr="000001D7">
        <w:t>. Therefore, this pleading is timely filed</w:t>
      </w:r>
      <w:r w:rsidR="00F54DF7" w:rsidRPr="000001D7">
        <w:t>.</w:t>
      </w:r>
    </w:p>
    <w:p w14:paraId="660A817B" w14:textId="5991132B" w:rsidR="005B5769" w:rsidRDefault="00C01D9D" w:rsidP="00C01D9D">
      <w:pPr>
        <w:pStyle w:val="Heading1"/>
        <w:numPr>
          <w:ilvl w:val="0"/>
          <w:numId w:val="26"/>
        </w:numPr>
        <w:tabs>
          <w:tab w:val="clear" w:pos="1440"/>
        </w:tabs>
        <w:spacing w:after="0" w:line="360" w:lineRule="auto"/>
        <w:ind w:left="0" w:right="0" w:firstLine="0"/>
        <w:contextualSpacing/>
      </w:pPr>
      <w:r>
        <w:t>CLARIFICATION</w:t>
      </w:r>
    </w:p>
    <w:p w14:paraId="2801AA83" w14:textId="3529D98B" w:rsidR="005B5769" w:rsidRPr="00115ED6" w:rsidRDefault="00EE06EF" w:rsidP="00EE06EF">
      <w:pPr>
        <w:pStyle w:val="Paragraph"/>
      </w:pPr>
      <w:r>
        <w:t xml:space="preserve">Staff conferred with </w:t>
      </w:r>
      <w:proofErr w:type="spellStart"/>
      <w:r>
        <w:t>Stonetown</w:t>
      </w:r>
      <w:proofErr w:type="spellEnd"/>
      <w:r>
        <w:t xml:space="preserve"> </w:t>
      </w:r>
      <w:proofErr w:type="spellStart"/>
      <w:r>
        <w:t>Windfern</w:t>
      </w:r>
      <w:proofErr w:type="spellEnd"/>
      <w:r>
        <w:t xml:space="preserve"> regarding the proper name for the systems at issue in this docket. With respect to CCN No. 21135, </w:t>
      </w:r>
      <w:r w:rsidR="00151FA5">
        <w:t>the nam</w:t>
      </w:r>
      <w:r>
        <w:t>e “</w:t>
      </w:r>
      <w:proofErr w:type="spellStart"/>
      <w:r w:rsidR="0052561F">
        <w:t>Windfern</w:t>
      </w:r>
      <w:proofErr w:type="spellEnd"/>
      <w:r>
        <w:t xml:space="preserve"> Oaks WWTP” has been provided to TCEQ </w:t>
      </w:r>
      <w:r w:rsidR="00151FA5">
        <w:t xml:space="preserve">by </w:t>
      </w:r>
      <w:proofErr w:type="spellStart"/>
      <w:r w:rsidR="00151FA5">
        <w:t>Stonetown</w:t>
      </w:r>
      <w:proofErr w:type="spellEnd"/>
      <w:r w:rsidR="00151FA5">
        <w:t xml:space="preserve"> </w:t>
      </w:r>
      <w:proofErr w:type="spellStart"/>
      <w:r w:rsidR="00151FA5">
        <w:t>Win</w:t>
      </w:r>
      <w:r w:rsidR="00306DFE">
        <w:t>d</w:t>
      </w:r>
      <w:r w:rsidR="00151FA5">
        <w:t>fern</w:t>
      </w:r>
      <w:proofErr w:type="spellEnd"/>
      <w:r w:rsidR="00151FA5">
        <w:t xml:space="preserve"> </w:t>
      </w:r>
      <w:r>
        <w:t>and is the proper name for Texas Pollutant Discharge Elimination System #WQ</w:t>
      </w:r>
      <w:r w:rsidR="00C01D9D">
        <w:t>0015040001</w:t>
      </w:r>
      <w:r>
        <w:t xml:space="preserve">. Accordingly, Staff has attached </w:t>
      </w:r>
      <w:r w:rsidR="00C01D9D">
        <w:t xml:space="preserve">a </w:t>
      </w:r>
      <w:r>
        <w:t xml:space="preserve">revised proposed tariff and </w:t>
      </w:r>
      <w:r w:rsidR="00C01D9D">
        <w:t>a corrected notice</w:t>
      </w:r>
      <w:r w:rsidR="005954CA" w:rsidRPr="000001D7">
        <w:t>.</w:t>
      </w:r>
      <w:r>
        <w:t xml:space="preserve"> </w:t>
      </w:r>
    </w:p>
    <w:p w14:paraId="62F72586" w14:textId="77777777" w:rsidR="005B5769" w:rsidRPr="00115ED6" w:rsidRDefault="005B5769" w:rsidP="0052561F">
      <w:pPr>
        <w:pStyle w:val="Heading1"/>
        <w:numPr>
          <w:ilvl w:val="0"/>
          <w:numId w:val="26"/>
        </w:numPr>
        <w:tabs>
          <w:tab w:val="clear" w:pos="1440"/>
        </w:tabs>
        <w:spacing w:after="120" w:line="360" w:lineRule="auto"/>
        <w:ind w:left="0" w:right="0" w:firstLine="0"/>
      </w:pPr>
      <w:r w:rsidRPr="00115ED6">
        <w:t>CONCLUSION</w:t>
      </w:r>
    </w:p>
    <w:p w14:paraId="3E677FE3" w14:textId="218B794C" w:rsidR="005B5769" w:rsidRDefault="00EE06EF" w:rsidP="005B5769">
      <w:pPr>
        <w:pStyle w:val="Paragraph"/>
      </w:pPr>
      <w:r>
        <w:t xml:space="preserve">For the reasons stated above, Staff respectfully recommends </w:t>
      </w:r>
      <w:r w:rsidR="00C01D9D">
        <w:t>that the name “</w:t>
      </w:r>
      <w:proofErr w:type="spellStart"/>
      <w:r w:rsidR="00C01D9D">
        <w:t>Windfern</w:t>
      </w:r>
      <w:proofErr w:type="spellEnd"/>
      <w:r w:rsidR="00C01D9D">
        <w:t xml:space="preserve"> Oaks WWTP” has been provided to TCEQ and is the proper name for Texas Pollutant Discharge Elimination System #WQ0015040001</w:t>
      </w:r>
      <w:r w:rsidR="0052561F">
        <w:t xml:space="preserve">. </w:t>
      </w:r>
      <w:r w:rsidR="00306DFE">
        <w:t xml:space="preserve">Additionally, </w:t>
      </w:r>
      <w:r>
        <w:t xml:space="preserve">Staff recommends that </w:t>
      </w:r>
      <w:proofErr w:type="spellStart"/>
      <w:r>
        <w:t>Stonetown</w:t>
      </w:r>
      <w:proofErr w:type="spellEnd"/>
      <w:r>
        <w:t xml:space="preserve"> </w:t>
      </w:r>
      <w:proofErr w:type="spellStart"/>
      <w:r w:rsidR="0052561F">
        <w:t>Windfern</w:t>
      </w:r>
      <w:proofErr w:type="spellEnd"/>
      <w:r w:rsidR="0052561F">
        <w:t xml:space="preserve"> </w:t>
      </w:r>
      <w:r>
        <w:t xml:space="preserve">utilize the revised proposed </w:t>
      </w:r>
      <w:r w:rsidR="00306DFE">
        <w:t xml:space="preserve">sewer </w:t>
      </w:r>
      <w:r>
        <w:t xml:space="preserve">tariff attached to this pleading and provide notice of the new rate, using only the revised notice pages approved by the ALJ, by </w:t>
      </w:r>
      <w:r w:rsidRPr="00151FA5">
        <w:t>March 15,</w:t>
      </w:r>
      <w:r w:rsidR="0052561F" w:rsidRPr="00151FA5">
        <w:t xml:space="preserve"> </w:t>
      </w:r>
      <w:r w:rsidRPr="00151FA5">
        <w:t>2024, to be effective on April 15,</w:t>
      </w:r>
      <w:r w:rsidR="0052561F">
        <w:t xml:space="preserve"> </w:t>
      </w:r>
      <w:r>
        <w:t>2024. Staff respectfully requests the entry of an order consistent with these recommendations</w:t>
      </w:r>
      <w:r w:rsidR="005B5769" w:rsidRPr="000C092C">
        <w:t>.</w:t>
      </w:r>
      <w:r w:rsidR="00C01D9D">
        <w:t xml:space="preserve"> </w:t>
      </w:r>
      <w:r w:rsidR="00306DFE">
        <w:t xml:space="preserve"> Staff further recommends that </w:t>
      </w:r>
      <w:proofErr w:type="spellStart"/>
      <w:r w:rsidR="00306DFE">
        <w:t>Stonetown</w:t>
      </w:r>
      <w:proofErr w:type="spellEnd"/>
      <w:r w:rsidR="00306DFE">
        <w:t xml:space="preserve"> </w:t>
      </w:r>
      <w:proofErr w:type="spellStart"/>
      <w:r w:rsidR="00306DFE">
        <w:t>Windfern</w:t>
      </w:r>
      <w:proofErr w:type="spellEnd"/>
      <w:r w:rsidR="00306DFE">
        <w:t xml:space="preserve"> utilize the proposed water tariff attached to Staff’s March 11, </w:t>
      </w:r>
      <w:proofErr w:type="gramStart"/>
      <w:r w:rsidR="00306DFE">
        <w:t>2024</w:t>
      </w:r>
      <w:proofErr w:type="gramEnd"/>
      <w:r w:rsidR="00306DFE">
        <w:t xml:space="preserve"> Recommendation on Administrative Completeness and </w:t>
      </w:r>
      <w:r w:rsidR="00306DFE">
        <w:lastRenderedPageBreak/>
        <w:t xml:space="preserve">Final Disposition. An identical copy of the water tariff is attached to this pleading for the sake of convenience. Staff notes that there are no differences between the water tariff attached to this pleading and the one filed attached to Staff’s March 11, </w:t>
      </w:r>
      <w:proofErr w:type="gramStart"/>
      <w:r w:rsidR="00306DFE">
        <w:t>2024</w:t>
      </w:r>
      <w:proofErr w:type="gramEnd"/>
      <w:r w:rsidR="00306DFE">
        <w:t xml:space="preserve"> Recommendation on Administrative Completeness and Final Disposition. </w:t>
      </w:r>
    </w:p>
    <w:p w14:paraId="69C1FC43" w14:textId="77777777" w:rsidR="0052561F" w:rsidRDefault="0052561F" w:rsidP="0052561F">
      <w:pPr>
        <w:spacing w:after="0" w:line="240" w:lineRule="auto"/>
        <w:ind w:firstLine="0"/>
        <w:jc w:val="left"/>
      </w:pPr>
    </w:p>
    <w:p w14:paraId="2009DEAF" w14:textId="77777777" w:rsidR="0052561F" w:rsidRDefault="0052561F" w:rsidP="0052561F">
      <w:pPr>
        <w:spacing w:after="0" w:line="240" w:lineRule="auto"/>
        <w:ind w:firstLine="0"/>
        <w:jc w:val="left"/>
      </w:pPr>
    </w:p>
    <w:p w14:paraId="72FC8923" w14:textId="77777777" w:rsidR="00C01D9D" w:rsidRDefault="00C01D9D">
      <w:pPr>
        <w:spacing w:after="0" w:line="240" w:lineRule="auto"/>
        <w:ind w:firstLine="0"/>
        <w:jc w:val="left"/>
      </w:pPr>
      <w:r>
        <w:br w:type="page"/>
      </w:r>
    </w:p>
    <w:p w14:paraId="23A20B1F" w14:textId="5DB9FF28" w:rsidR="005B5769" w:rsidRDefault="005B5769" w:rsidP="0052561F">
      <w:pPr>
        <w:spacing w:after="0" w:line="240" w:lineRule="auto"/>
        <w:ind w:firstLine="0"/>
        <w:jc w:val="left"/>
      </w:pPr>
      <w:r>
        <w:lastRenderedPageBreak/>
        <w:t xml:space="preserve">Dated: </w:t>
      </w:r>
      <w:r>
        <w:fldChar w:fldCharType="begin"/>
      </w:r>
      <w:r>
        <w:instrText xml:space="preserve"> DATE \@ "MMMM d, yyyy" </w:instrText>
      </w:r>
      <w:r>
        <w:fldChar w:fldCharType="separate"/>
      </w:r>
      <w:r w:rsidR="00471F64">
        <w:rPr>
          <w:noProof/>
        </w:rPr>
        <w:t>March 13, 2024</w:t>
      </w:r>
      <w:r>
        <w:fldChar w:fldCharType="end"/>
      </w:r>
    </w:p>
    <w:p w14:paraId="1A916E12" w14:textId="77777777" w:rsidR="005B5769" w:rsidRDefault="005B5769" w:rsidP="00115ED6">
      <w:pPr>
        <w:pStyle w:val="Paragraph"/>
        <w:keepNext/>
        <w:ind w:firstLine="0"/>
      </w:pPr>
    </w:p>
    <w:p w14:paraId="583858CB" w14:textId="77777777" w:rsidR="005B5769" w:rsidRPr="00BF12B1" w:rsidRDefault="005B5769" w:rsidP="00115ED6">
      <w:pPr>
        <w:keepNext/>
        <w:spacing w:after="0" w:line="240" w:lineRule="auto"/>
        <w:ind w:left="4320" w:firstLine="0"/>
      </w:pPr>
      <w:r w:rsidRPr="00BF12B1">
        <w:t>Respectfully submitted,</w:t>
      </w:r>
    </w:p>
    <w:p w14:paraId="04B33CB1" w14:textId="77777777" w:rsidR="005B5769" w:rsidRPr="00BF12B1" w:rsidRDefault="005B5769" w:rsidP="00115ED6">
      <w:pPr>
        <w:keepNext/>
        <w:spacing w:after="0" w:line="240" w:lineRule="auto"/>
        <w:ind w:left="4320" w:firstLine="0"/>
      </w:pPr>
    </w:p>
    <w:p w14:paraId="6B2BF6B7" w14:textId="77777777" w:rsidR="005B5769" w:rsidRPr="00BF12B1" w:rsidRDefault="005B5769" w:rsidP="00115ED6">
      <w:pPr>
        <w:keepNext/>
        <w:spacing w:after="0" w:line="240" w:lineRule="auto"/>
        <w:ind w:left="4320" w:firstLine="0"/>
        <w:rPr>
          <w:b/>
        </w:rPr>
      </w:pPr>
      <w:r w:rsidRPr="00BF12B1">
        <w:rPr>
          <w:b/>
        </w:rPr>
        <w:t>PUBLIC UTILITY COMMISSION OF TEXAS</w:t>
      </w:r>
    </w:p>
    <w:p w14:paraId="10A4AEF6" w14:textId="77777777" w:rsidR="005B5769" w:rsidRPr="00BF12B1" w:rsidRDefault="005B5769" w:rsidP="00115ED6">
      <w:pPr>
        <w:keepNext/>
        <w:spacing w:after="0" w:line="240" w:lineRule="auto"/>
        <w:ind w:left="4320" w:firstLine="0"/>
        <w:rPr>
          <w:b/>
        </w:rPr>
      </w:pPr>
      <w:r w:rsidRPr="00BF12B1">
        <w:rPr>
          <w:b/>
        </w:rPr>
        <w:t>LEGAL DIVISION</w:t>
      </w:r>
    </w:p>
    <w:p w14:paraId="18D8DD2D" w14:textId="77777777" w:rsidR="005B5769" w:rsidRPr="00BF12B1" w:rsidRDefault="005B5769" w:rsidP="00115ED6">
      <w:pPr>
        <w:keepNext/>
        <w:spacing w:after="0" w:line="240" w:lineRule="auto"/>
        <w:ind w:left="4320" w:firstLine="0"/>
        <w:rPr>
          <w:b/>
        </w:rPr>
      </w:pPr>
    </w:p>
    <w:p w14:paraId="59A1E9F2" w14:textId="77777777" w:rsidR="00053E61" w:rsidRPr="00053E61" w:rsidRDefault="00053E61" w:rsidP="00053E61">
      <w:pPr>
        <w:spacing w:after="0" w:line="240" w:lineRule="auto"/>
        <w:ind w:left="4320" w:firstLine="0"/>
        <w:contextualSpacing/>
        <w:jc w:val="left"/>
      </w:pPr>
      <w:r w:rsidRPr="00053E61">
        <w:t>Marisa Lopez Wagley</w:t>
      </w:r>
    </w:p>
    <w:p w14:paraId="3398C3E1" w14:textId="15EA4626" w:rsidR="00053E61" w:rsidRDefault="00053E61" w:rsidP="00053E61">
      <w:pPr>
        <w:spacing w:after="0" w:line="240" w:lineRule="auto"/>
        <w:ind w:left="4320" w:firstLine="0"/>
        <w:contextualSpacing/>
        <w:jc w:val="left"/>
      </w:pPr>
      <w:r w:rsidRPr="00053E61">
        <w:t xml:space="preserve">Division Director </w:t>
      </w:r>
      <w:bookmarkStart w:id="2" w:name="_Hlk111030113"/>
    </w:p>
    <w:p w14:paraId="5791DF91" w14:textId="123AAD9F" w:rsidR="00655C5E" w:rsidRDefault="00655C5E" w:rsidP="00053E61">
      <w:pPr>
        <w:spacing w:after="0" w:line="240" w:lineRule="auto"/>
        <w:ind w:left="4320" w:firstLine="0"/>
        <w:contextualSpacing/>
        <w:jc w:val="left"/>
      </w:pPr>
    </w:p>
    <w:p w14:paraId="70236E79" w14:textId="7C7DB5B2" w:rsidR="00655C5E" w:rsidRDefault="00655C5E" w:rsidP="00053E61">
      <w:pPr>
        <w:spacing w:after="0" w:line="240" w:lineRule="auto"/>
        <w:ind w:left="4320" w:firstLine="0"/>
        <w:contextualSpacing/>
        <w:jc w:val="left"/>
      </w:pPr>
      <w:r>
        <w:t>John York Harrison</w:t>
      </w:r>
    </w:p>
    <w:p w14:paraId="7DB06C97" w14:textId="3E683EF6" w:rsidR="00655C5E" w:rsidRDefault="00655C5E" w:rsidP="00053E61">
      <w:pPr>
        <w:spacing w:after="0" w:line="240" w:lineRule="auto"/>
        <w:ind w:left="4320" w:firstLine="0"/>
        <w:contextualSpacing/>
        <w:jc w:val="left"/>
      </w:pPr>
      <w:r>
        <w:t>Senior Managing Attorney</w:t>
      </w:r>
    </w:p>
    <w:p w14:paraId="404444D9" w14:textId="77777777" w:rsidR="00655C5E" w:rsidRPr="00053E61" w:rsidRDefault="00655C5E" w:rsidP="00053E61">
      <w:pPr>
        <w:spacing w:after="0" w:line="240" w:lineRule="auto"/>
        <w:ind w:left="4320" w:firstLine="0"/>
        <w:contextualSpacing/>
        <w:jc w:val="left"/>
      </w:pPr>
    </w:p>
    <w:p w14:paraId="069F55D9" w14:textId="77777777" w:rsidR="00053E61" w:rsidRPr="00053E61" w:rsidRDefault="00053E61" w:rsidP="00053E61">
      <w:pPr>
        <w:spacing w:after="0" w:line="240" w:lineRule="auto"/>
        <w:ind w:left="4320" w:firstLine="0"/>
        <w:contextualSpacing/>
        <w:jc w:val="left"/>
      </w:pPr>
    </w:p>
    <w:bookmarkEnd w:id="2"/>
    <w:p w14:paraId="68DE13CE" w14:textId="77777777" w:rsidR="00655C5E" w:rsidRDefault="00655C5E" w:rsidP="00655C5E">
      <w:pPr>
        <w:pStyle w:val="NormalWeb"/>
        <w:spacing w:before="0" w:beforeAutospacing="0" w:after="0" w:afterAutospacing="0"/>
        <w:ind w:left="4320"/>
      </w:pPr>
      <w:r>
        <w:rPr>
          <w:i/>
          <w:iCs/>
          <w:u w:val="single"/>
        </w:rPr>
        <w:t xml:space="preserve">  /s/ Garrett Sharp________        </w:t>
      </w:r>
    </w:p>
    <w:p w14:paraId="2AAAC0A5" w14:textId="77777777" w:rsidR="00655C5E" w:rsidRDefault="00655C5E" w:rsidP="00655C5E">
      <w:pPr>
        <w:pStyle w:val="NormalWeb"/>
        <w:spacing w:before="0" w:beforeAutospacing="0" w:after="0" w:afterAutospacing="0"/>
        <w:ind w:left="4320"/>
      </w:pPr>
      <w:r>
        <w:t>Garrett Sharp</w:t>
      </w:r>
    </w:p>
    <w:p w14:paraId="73AD489D" w14:textId="77777777" w:rsidR="00655C5E" w:rsidRDefault="00655C5E" w:rsidP="00655C5E">
      <w:pPr>
        <w:pStyle w:val="NormalWeb"/>
        <w:spacing w:before="0" w:beforeAutospacing="0" w:after="0" w:afterAutospacing="0"/>
        <w:ind w:left="4320"/>
      </w:pPr>
      <w:r>
        <w:t>State Bar No. 24138026</w:t>
      </w:r>
    </w:p>
    <w:p w14:paraId="59C7A499" w14:textId="77777777" w:rsidR="00655C5E" w:rsidRDefault="00655C5E" w:rsidP="00655C5E">
      <w:pPr>
        <w:pStyle w:val="NormalWeb"/>
        <w:spacing w:before="0" w:beforeAutospacing="0" w:after="0" w:afterAutospacing="0"/>
        <w:ind w:left="4320"/>
      </w:pPr>
      <w:r>
        <w:t>1701 N. Congress Avenue</w:t>
      </w:r>
    </w:p>
    <w:p w14:paraId="5B025B45" w14:textId="77777777" w:rsidR="00655C5E" w:rsidRDefault="00655C5E" w:rsidP="00655C5E">
      <w:pPr>
        <w:pStyle w:val="NormalWeb"/>
        <w:spacing w:before="0" w:beforeAutospacing="0" w:after="0" w:afterAutospacing="0"/>
        <w:ind w:left="4320"/>
      </w:pPr>
      <w:r>
        <w:t>P.O Box 13326</w:t>
      </w:r>
    </w:p>
    <w:p w14:paraId="0474502B" w14:textId="77777777" w:rsidR="00655C5E" w:rsidRDefault="00655C5E" w:rsidP="00655C5E">
      <w:pPr>
        <w:pStyle w:val="NormalWeb"/>
        <w:spacing w:before="0" w:beforeAutospacing="0" w:after="0" w:afterAutospacing="0"/>
        <w:ind w:left="4320"/>
      </w:pPr>
      <w:r>
        <w:t>Austin, Texas 78711-3326</w:t>
      </w:r>
    </w:p>
    <w:p w14:paraId="7D343CE3" w14:textId="77777777" w:rsidR="00655C5E" w:rsidRDefault="00655C5E" w:rsidP="00655C5E">
      <w:pPr>
        <w:pStyle w:val="NormalWeb"/>
        <w:spacing w:before="0" w:beforeAutospacing="0" w:after="0" w:afterAutospacing="0"/>
        <w:ind w:left="4320"/>
      </w:pPr>
      <w:r>
        <w:t>(512) 936-7388</w:t>
      </w:r>
    </w:p>
    <w:p w14:paraId="5810C44E" w14:textId="77777777" w:rsidR="00655C5E" w:rsidRDefault="00655C5E" w:rsidP="00655C5E">
      <w:pPr>
        <w:pStyle w:val="NormalWeb"/>
        <w:spacing w:before="0" w:beforeAutospacing="0" w:after="0" w:afterAutospacing="0"/>
        <w:ind w:left="4320"/>
      </w:pPr>
      <w:r>
        <w:t xml:space="preserve">(512) 936-7268 (facsimile) </w:t>
      </w:r>
    </w:p>
    <w:p w14:paraId="1647B749" w14:textId="77777777" w:rsidR="00655C5E" w:rsidRDefault="00655C5E" w:rsidP="00655C5E">
      <w:pPr>
        <w:pStyle w:val="NormalWeb"/>
        <w:spacing w:before="0" w:beforeAutospacing="0" w:after="0" w:afterAutospacing="0"/>
        <w:ind w:left="4320"/>
      </w:pPr>
      <w:r>
        <w:t>Garrett.Sharp@puc.texas.gov</w:t>
      </w:r>
    </w:p>
    <w:p w14:paraId="4C42E661" w14:textId="77777777" w:rsidR="00FD4306" w:rsidRDefault="00FD4306" w:rsidP="00FD4306">
      <w:pPr>
        <w:spacing w:after="0" w:line="240" w:lineRule="auto"/>
        <w:ind w:firstLine="0"/>
        <w:jc w:val="left"/>
        <w:rPr>
          <w:szCs w:val="28"/>
        </w:rPr>
      </w:pPr>
    </w:p>
    <w:p w14:paraId="65456433" w14:textId="77777777" w:rsidR="00FD4306" w:rsidRDefault="00FD4306" w:rsidP="00FD4306">
      <w:pPr>
        <w:spacing w:after="0" w:line="240" w:lineRule="auto"/>
        <w:ind w:firstLine="0"/>
        <w:jc w:val="left"/>
        <w:rPr>
          <w:szCs w:val="28"/>
        </w:rPr>
      </w:pPr>
    </w:p>
    <w:p w14:paraId="1882BFBE" w14:textId="70AB201E" w:rsidR="00C650DA" w:rsidRPr="00057149" w:rsidRDefault="00FD4306" w:rsidP="00FD4306">
      <w:pPr>
        <w:spacing w:after="0"/>
        <w:ind w:firstLine="0"/>
        <w:jc w:val="center"/>
        <w:rPr>
          <w:b/>
          <w:caps/>
        </w:rPr>
      </w:pPr>
      <w:r>
        <w:rPr>
          <w:b/>
          <w:bCs/>
          <w:szCs w:val="28"/>
        </w:rPr>
        <w:t>D</w:t>
      </w:r>
      <w:r w:rsidR="00C650DA" w:rsidRPr="00057149">
        <w:rPr>
          <w:b/>
          <w:caps/>
        </w:rPr>
        <w:t xml:space="preserve">ocket No. </w:t>
      </w:r>
      <w:r w:rsidR="002C7F4D">
        <w:rPr>
          <w:b/>
          <w:caps/>
        </w:rPr>
        <w:t>56136</w:t>
      </w:r>
    </w:p>
    <w:p w14:paraId="5E309D2F" w14:textId="77777777" w:rsidR="00C650DA" w:rsidRPr="00057149" w:rsidRDefault="00C650DA" w:rsidP="00C650DA">
      <w:pPr>
        <w:keepNext/>
        <w:spacing w:after="0"/>
        <w:ind w:firstLine="0"/>
        <w:jc w:val="center"/>
        <w:rPr>
          <w:b/>
        </w:rPr>
      </w:pPr>
      <w:r w:rsidRPr="00057149">
        <w:rPr>
          <w:b/>
        </w:rPr>
        <w:t>CERTIFICATE OF SERVICE</w:t>
      </w:r>
    </w:p>
    <w:p w14:paraId="0A0B09CA" w14:textId="5EA3AEDC" w:rsidR="00C650DA" w:rsidRPr="00F55D87" w:rsidRDefault="00C650DA" w:rsidP="00C650DA">
      <w:pPr>
        <w:pStyle w:val="Paragraphdouble"/>
        <w:spacing w:line="360" w:lineRule="auto"/>
      </w:pPr>
      <w:r w:rsidRPr="002F2221">
        <w:t xml:space="preserve">I certify that, unless otherwise ordered by the presiding officer, notice of the filing of this document </w:t>
      </w:r>
      <w:r>
        <w:t>will be</w:t>
      </w:r>
      <w:r w:rsidRPr="002F2221">
        <w:t xml:space="preserve"> provided to all parties of record via electronic mail on </w:t>
      </w:r>
      <w:r>
        <w:fldChar w:fldCharType="begin"/>
      </w:r>
      <w:r>
        <w:instrText xml:space="preserve"> DATE \@ "MMMM d, yyyy" </w:instrText>
      </w:r>
      <w:r>
        <w:fldChar w:fldCharType="separate"/>
      </w:r>
      <w:r w:rsidR="00471F64">
        <w:rPr>
          <w:noProof/>
        </w:rPr>
        <w:t>March 13, 2024</w:t>
      </w:r>
      <w:r>
        <w:fldChar w:fldCharType="end"/>
      </w:r>
      <w:r w:rsidRPr="002F2221">
        <w:t xml:space="preserve">, in accordance with the </w:t>
      </w:r>
      <w:r>
        <w:t xml:space="preserve">Second </w:t>
      </w:r>
      <w:r w:rsidRPr="002F2221">
        <w:t xml:space="preserve">Order Suspending Rules, </w:t>
      </w:r>
      <w:r w:rsidR="00D641D6">
        <w:t>filed</w:t>
      </w:r>
      <w:r w:rsidRPr="002F2221">
        <w:t xml:space="preserve"> in Project No. 50664</w:t>
      </w:r>
      <w:r w:rsidRPr="005161D8">
        <w:t>.</w:t>
      </w:r>
      <w:r w:rsidRPr="00F55D87">
        <w:t xml:space="preserve"> </w:t>
      </w:r>
    </w:p>
    <w:p w14:paraId="64834B92" w14:textId="77777777" w:rsidR="00C650DA" w:rsidRPr="00057149" w:rsidRDefault="00C650DA" w:rsidP="00C650DA">
      <w:pPr>
        <w:keepNext/>
        <w:overflowPunct w:val="0"/>
        <w:autoSpaceDE w:val="0"/>
        <w:autoSpaceDN w:val="0"/>
        <w:adjustRightInd w:val="0"/>
        <w:spacing w:after="0"/>
        <w:textAlignment w:val="baseline"/>
        <w:rPr>
          <w:color w:val="0D0D0D"/>
        </w:rPr>
      </w:pPr>
    </w:p>
    <w:p w14:paraId="607EBC75" w14:textId="77777777" w:rsidR="00655C5E" w:rsidRDefault="00655C5E" w:rsidP="00655C5E">
      <w:pPr>
        <w:pStyle w:val="NormalWeb"/>
        <w:spacing w:before="0" w:beforeAutospacing="0" w:after="0" w:afterAutospacing="0"/>
        <w:ind w:left="4320"/>
      </w:pPr>
      <w:r>
        <w:rPr>
          <w:i/>
          <w:iCs/>
          <w:u w:val="single"/>
        </w:rPr>
        <w:t xml:space="preserve">  /s/ Garrett Sharp________        </w:t>
      </w:r>
    </w:p>
    <w:p w14:paraId="7910D17B" w14:textId="77777777" w:rsidR="00655C5E" w:rsidRDefault="00655C5E" w:rsidP="00655C5E">
      <w:pPr>
        <w:pStyle w:val="NormalWeb"/>
        <w:spacing w:before="0" w:beforeAutospacing="0" w:after="0" w:afterAutospacing="0"/>
        <w:ind w:left="4320"/>
      </w:pPr>
      <w:r>
        <w:t>Garrett Sharp</w:t>
      </w:r>
    </w:p>
    <w:p w14:paraId="4CD1FFB2" w14:textId="7C20E4A5" w:rsidR="00DA790F" w:rsidRPr="00C650DA" w:rsidRDefault="00DA790F" w:rsidP="00D641D6">
      <w:pPr>
        <w:spacing w:after="0" w:line="240" w:lineRule="auto"/>
        <w:ind w:left="4320" w:firstLine="0"/>
      </w:pPr>
    </w:p>
    <w:sectPr w:rsidR="00DA790F" w:rsidRPr="00C650DA" w:rsidSect="00844885">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8DA32" w14:textId="77777777" w:rsidR="000D43DC" w:rsidRDefault="000D43DC">
      <w:pPr>
        <w:spacing w:after="0" w:line="240" w:lineRule="auto"/>
      </w:pPr>
      <w:r>
        <w:separator/>
      </w:r>
    </w:p>
  </w:endnote>
  <w:endnote w:type="continuationSeparator" w:id="0">
    <w:p w14:paraId="5148DAB3" w14:textId="77777777" w:rsidR="000D43DC" w:rsidRDefault="000D4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710EF"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2419423" w14:textId="77777777" w:rsidR="00071BFA" w:rsidRDefault="00071BFA" w:rsidP="008016FB">
    <w:pPr>
      <w:pStyle w:val="Footer"/>
    </w:pPr>
  </w:p>
  <w:p w14:paraId="08DCF176" w14:textId="77777777" w:rsidR="00071BFA" w:rsidRDefault="00071BFA" w:rsidP="008016FB"/>
  <w:p w14:paraId="1F28012E"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1E2F3" w14:textId="77777777" w:rsidR="000D43DC" w:rsidRDefault="000D43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38C9A" w14:textId="77777777" w:rsidR="000D43DC" w:rsidRDefault="000D43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DC47B" w14:textId="77777777" w:rsidR="000D43DC" w:rsidRDefault="000D43DC">
      <w:pPr>
        <w:spacing w:after="0" w:line="240" w:lineRule="auto"/>
      </w:pPr>
      <w:r>
        <w:separator/>
      </w:r>
    </w:p>
  </w:footnote>
  <w:footnote w:type="continuationSeparator" w:id="0">
    <w:p w14:paraId="5F8F57DB" w14:textId="77777777" w:rsidR="000D43DC" w:rsidRDefault="000D43DC">
      <w:pPr>
        <w:spacing w:after="0" w:line="240" w:lineRule="auto"/>
      </w:pPr>
      <w:r>
        <w:continuationSeparator/>
      </w:r>
    </w:p>
  </w:footnote>
  <w:footnote w:type="continuationNotice" w:id="1">
    <w:p w14:paraId="06AA7F6B" w14:textId="77777777" w:rsidR="000D43DC" w:rsidRDefault="000D43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A103D" w14:textId="77777777" w:rsidR="000D43DC" w:rsidRDefault="000D43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2C6B6"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575D" w14:textId="77777777" w:rsidR="000D43DC" w:rsidRDefault="000D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3D344224"/>
    <w:lvl w:ilvl="0" w:tplc="D39A657E">
      <w:start w:val="1"/>
      <w:numFmt w:val="upperRoman"/>
      <w:lvlText w:val="%1."/>
      <w:lvlJc w:val="center"/>
      <w:pPr>
        <w:tabs>
          <w:tab w:val="num" w:pos="1080"/>
        </w:tabs>
        <w:ind w:left="1080" w:hanging="720"/>
      </w:pPr>
      <w:rPr>
        <w:rFonts w:hint="default"/>
        <w:b/>
        <w:bCs/>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F56528A"/>
    <w:multiLevelType w:val="hybridMultilevel"/>
    <w:tmpl w:val="6F0EF0A6"/>
    <w:lvl w:ilvl="0" w:tplc="D39A657E">
      <w:start w:val="1"/>
      <w:numFmt w:val="upperRoman"/>
      <w:lvlText w:val="%1."/>
      <w:lvlJc w:val="center"/>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302921936">
    <w:abstractNumId w:val="10"/>
  </w:num>
  <w:num w:numId="2" w16cid:durableId="121702668">
    <w:abstractNumId w:val="25"/>
  </w:num>
  <w:num w:numId="3" w16cid:durableId="1851136634">
    <w:abstractNumId w:val="16"/>
  </w:num>
  <w:num w:numId="4" w16cid:durableId="1845054215">
    <w:abstractNumId w:val="12"/>
  </w:num>
  <w:num w:numId="5" w16cid:durableId="1804301506">
    <w:abstractNumId w:val="24"/>
  </w:num>
  <w:num w:numId="6" w16cid:durableId="1550146822">
    <w:abstractNumId w:val="23"/>
  </w:num>
  <w:num w:numId="7" w16cid:durableId="1113355903">
    <w:abstractNumId w:val="17"/>
  </w:num>
  <w:num w:numId="8" w16cid:durableId="1540236925">
    <w:abstractNumId w:val="18"/>
  </w:num>
  <w:num w:numId="9" w16cid:durableId="1075123490">
    <w:abstractNumId w:val="21"/>
  </w:num>
  <w:num w:numId="10" w16cid:durableId="303705377">
    <w:abstractNumId w:val="22"/>
  </w:num>
  <w:num w:numId="11" w16cid:durableId="2126384992">
    <w:abstractNumId w:val="14"/>
  </w:num>
  <w:num w:numId="12" w16cid:durableId="2106263901">
    <w:abstractNumId w:val="20"/>
  </w:num>
  <w:num w:numId="13" w16cid:durableId="1728064664">
    <w:abstractNumId w:val="9"/>
  </w:num>
  <w:num w:numId="14" w16cid:durableId="453449808">
    <w:abstractNumId w:val="7"/>
  </w:num>
  <w:num w:numId="15" w16cid:durableId="1894583691">
    <w:abstractNumId w:val="6"/>
  </w:num>
  <w:num w:numId="16" w16cid:durableId="385030284">
    <w:abstractNumId w:val="5"/>
  </w:num>
  <w:num w:numId="17" w16cid:durableId="1950962754">
    <w:abstractNumId w:val="4"/>
  </w:num>
  <w:num w:numId="18" w16cid:durableId="749423613">
    <w:abstractNumId w:val="8"/>
  </w:num>
  <w:num w:numId="19" w16cid:durableId="1146822108">
    <w:abstractNumId w:val="3"/>
  </w:num>
  <w:num w:numId="20" w16cid:durableId="22171674">
    <w:abstractNumId w:val="2"/>
  </w:num>
  <w:num w:numId="21" w16cid:durableId="837623928">
    <w:abstractNumId w:val="1"/>
  </w:num>
  <w:num w:numId="22" w16cid:durableId="341588050">
    <w:abstractNumId w:val="0"/>
  </w:num>
  <w:num w:numId="23" w16cid:durableId="1164928514">
    <w:abstractNumId w:val="11"/>
  </w:num>
  <w:num w:numId="24" w16cid:durableId="131749676">
    <w:abstractNumId w:val="15"/>
  </w:num>
  <w:num w:numId="25" w16cid:durableId="1090157522">
    <w:abstractNumId w:val="19"/>
  </w:num>
  <w:num w:numId="26" w16cid:durableId="18865255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3DC"/>
    <w:rsid w:val="000001D7"/>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3E61"/>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43DC"/>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5ED6"/>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1FA5"/>
    <w:rsid w:val="0015225A"/>
    <w:rsid w:val="00152E43"/>
    <w:rsid w:val="00154618"/>
    <w:rsid w:val="001569A7"/>
    <w:rsid w:val="00160B90"/>
    <w:rsid w:val="00161C77"/>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263"/>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1286"/>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8E4"/>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C7F4D"/>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06DFE"/>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1537"/>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1F64"/>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2FDF"/>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561F"/>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4CA"/>
    <w:rsid w:val="00595FDD"/>
    <w:rsid w:val="0059639F"/>
    <w:rsid w:val="00596A01"/>
    <w:rsid w:val="00596DB2"/>
    <w:rsid w:val="005A27BA"/>
    <w:rsid w:val="005A31F1"/>
    <w:rsid w:val="005A3A98"/>
    <w:rsid w:val="005A446F"/>
    <w:rsid w:val="005A48CB"/>
    <w:rsid w:val="005A652A"/>
    <w:rsid w:val="005B1AC5"/>
    <w:rsid w:val="005B2751"/>
    <w:rsid w:val="005B2FFD"/>
    <w:rsid w:val="005B5769"/>
    <w:rsid w:val="005B655A"/>
    <w:rsid w:val="005B6597"/>
    <w:rsid w:val="005B76D0"/>
    <w:rsid w:val="005B7B7B"/>
    <w:rsid w:val="005B7BE7"/>
    <w:rsid w:val="005C037C"/>
    <w:rsid w:val="005C21C3"/>
    <w:rsid w:val="005C5115"/>
    <w:rsid w:val="005C70F3"/>
    <w:rsid w:val="005C7E4C"/>
    <w:rsid w:val="005D0E47"/>
    <w:rsid w:val="005D1304"/>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3BB5"/>
    <w:rsid w:val="00637ABE"/>
    <w:rsid w:val="00641C47"/>
    <w:rsid w:val="0064292A"/>
    <w:rsid w:val="006470FE"/>
    <w:rsid w:val="00650A71"/>
    <w:rsid w:val="00652846"/>
    <w:rsid w:val="00652F9E"/>
    <w:rsid w:val="00655C5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34D"/>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BE3"/>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6A1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0DA7"/>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8778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186A"/>
    <w:rsid w:val="00A0253A"/>
    <w:rsid w:val="00A05602"/>
    <w:rsid w:val="00A0741C"/>
    <w:rsid w:val="00A1058B"/>
    <w:rsid w:val="00A1461F"/>
    <w:rsid w:val="00A1685B"/>
    <w:rsid w:val="00A20D13"/>
    <w:rsid w:val="00A2306D"/>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D72C3"/>
    <w:rsid w:val="00AE1CB0"/>
    <w:rsid w:val="00AE4383"/>
    <w:rsid w:val="00AE4CE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4A05"/>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59AA"/>
    <w:rsid w:val="00BE64B8"/>
    <w:rsid w:val="00BE6646"/>
    <w:rsid w:val="00BE67F2"/>
    <w:rsid w:val="00BF070F"/>
    <w:rsid w:val="00BF2CF4"/>
    <w:rsid w:val="00BF2EAA"/>
    <w:rsid w:val="00BF4162"/>
    <w:rsid w:val="00BF63C1"/>
    <w:rsid w:val="00BF68C9"/>
    <w:rsid w:val="00C01D9D"/>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3DE1"/>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650DA"/>
    <w:rsid w:val="00C7196E"/>
    <w:rsid w:val="00C739E0"/>
    <w:rsid w:val="00C73E7A"/>
    <w:rsid w:val="00C76D48"/>
    <w:rsid w:val="00C81AD0"/>
    <w:rsid w:val="00C86993"/>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41D6"/>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371D"/>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6EF"/>
    <w:rsid w:val="00EE0C9B"/>
    <w:rsid w:val="00EE349A"/>
    <w:rsid w:val="00EE3C61"/>
    <w:rsid w:val="00EE6338"/>
    <w:rsid w:val="00EE6EF1"/>
    <w:rsid w:val="00EE70E9"/>
    <w:rsid w:val="00EE7B18"/>
    <w:rsid w:val="00EF39CA"/>
    <w:rsid w:val="00EF68E8"/>
    <w:rsid w:val="00EF6F8F"/>
    <w:rsid w:val="00EF7381"/>
    <w:rsid w:val="00EF7778"/>
    <w:rsid w:val="00F013C0"/>
    <w:rsid w:val="00F06042"/>
    <w:rsid w:val="00F06133"/>
    <w:rsid w:val="00F121A6"/>
    <w:rsid w:val="00F125CC"/>
    <w:rsid w:val="00F1374C"/>
    <w:rsid w:val="00F16117"/>
    <w:rsid w:val="00F1718B"/>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5234"/>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4306"/>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31BD65"/>
  <w15:chartTrackingRefBased/>
  <w15:docId w15:val="{4FFEF625-FBF5-43CF-B015-D6E27DFEB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AD72C3"/>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tabs>
        <w:tab w:val="left" w:pos="1440"/>
      </w:tabs>
      <w:spacing w:before="120" w:after="240" w:line="240" w:lineRule="auto"/>
      <w:ind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NormalWeb">
    <w:name w:val="Normal (Web)"/>
    <w:basedOn w:val="Normal"/>
    <w:uiPriority w:val="99"/>
    <w:unhideWhenUsed/>
    <w:rsid w:val="00D641D6"/>
    <w:pPr>
      <w:spacing w:before="100" w:beforeAutospacing="1" w:after="100" w:afterAutospacing="1" w:line="240" w:lineRule="auto"/>
      <w:ind w:firstLine="0"/>
      <w:jc w:val="left"/>
    </w:pPr>
  </w:style>
  <w:style w:type="paragraph" w:styleId="Revision">
    <w:name w:val="Revision"/>
    <w:hidden/>
    <w:uiPriority w:val="99"/>
    <w:semiHidden/>
    <w:rsid w:val="00306D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508128">
      <w:bodyDiv w:val="1"/>
      <w:marLeft w:val="0"/>
      <w:marRight w:val="0"/>
      <w:marTop w:val="0"/>
      <w:marBottom w:val="0"/>
      <w:divBdr>
        <w:top w:val="none" w:sz="0" w:space="0" w:color="auto"/>
        <w:left w:val="none" w:sz="0" w:space="0" w:color="auto"/>
        <w:bottom w:val="none" w:sz="0" w:space="0" w:color="auto"/>
        <w:right w:val="none" w:sz="0" w:space="0" w:color="auto"/>
      </w:divBdr>
    </w:div>
    <w:div w:id="1618870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476</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54385 Staff</vt:lpstr>
    </vt:vector>
  </TitlesOfParts>
  <Manager/>
  <Company>Public Utility Commission of Texas</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54385 Staff</dc:title>
  <dc:subject/>
  <dc:creator>Bernice Cox</dc:creator>
  <cp:keywords>pleading</cp:keywords>
  <dc:description>Commission Staff’s</dc:description>
  <cp:lastModifiedBy>Garrett Sharp</cp:lastModifiedBy>
  <cp:revision>3</cp:revision>
  <cp:lastPrinted>2006-01-30T16:46:00Z</cp:lastPrinted>
  <dcterms:created xsi:type="dcterms:W3CDTF">2024-03-13T20:06:00Z</dcterms:created>
  <dcterms:modified xsi:type="dcterms:W3CDTF">2024-03-13T20:10:00Z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56136</vt:r8>
  </property>
  <property fmtid="{D5CDD505-2E9C-101B-9397-08002B2CF9AE}" pid="3" name="DocStyle" linkTarget="DocumentStyle">
    <vt:lpwstr>APPLICATION OF SUNSET WATER UTILITIES FOR A CLASS D RATE ADJUSTMENT</vt:lpwstr>
  </property>
  <property fmtid="{D5CDD505-2E9C-101B-9397-08002B2CF9AE}" pid="4" name="Division">
    <vt:lpwstr>Legal</vt:lpwstr>
  </property>
  <property fmtid="{D5CDD505-2E9C-101B-9397-08002B2CF9AE}" pid="5" name="Matter" linkTarget="CaseType">
    <vt:lpwstr>Docket No. 56136 </vt:lpwstr>
  </property>
  <property fmtid="{D5CDD505-2E9C-101B-9397-08002B2CF9AE}" pid="6" name="Control Number" linkTarget="DocNo">
    <vt:r8>56136</vt:r8>
  </property>
</Properties>
</file>